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D2F71" w14:textId="77777777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III</w:t>
      </w:r>
    </w:p>
    <w:p w14:paraId="5BE20446" w14:textId="77777777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 FINANCEIRA</w:t>
      </w:r>
    </w:p>
    <w:p w14:paraId="08CAE5F2" w14:textId="77777777" w:rsidR="000838AB" w:rsidRDefault="000838A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6AE439B2" w14:textId="77777777" w:rsidR="000838AB" w:rsidRDefault="007F0FBC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50865820" w14:textId="749970CE" w:rsidR="000838AB" w:rsidRDefault="007F0FBC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CONCORRÊNCIA ELETRÔNICA </w:t>
      </w:r>
    </w:p>
    <w:p w14:paraId="4CEFA435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CNPJ:</w:t>
      </w:r>
    </w:p>
    <w:p w14:paraId="207B6444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38C24478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0FC9792D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DATA DA ASSINATURA:</w:t>
      </w:r>
    </w:p>
    <w:p w14:paraId="3F3A750F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E-MAIL:</w:t>
      </w:r>
    </w:p>
    <w:tbl>
      <w:tblPr>
        <w:tblW w:w="1020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4817"/>
        <w:gridCol w:w="992"/>
        <w:gridCol w:w="851"/>
        <w:gridCol w:w="1417"/>
        <w:gridCol w:w="1559"/>
      </w:tblGrid>
      <w:tr w:rsidR="000838AB" w14:paraId="7998112D" w14:textId="77777777">
        <w:trPr>
          <w:trHeight w:val="7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9A5C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8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48A6C5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29C3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0FE12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QTD.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FC29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UNITÁRIO MÁXIMO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8203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TOTAL MÁXIMO ADMITIDO</w:t>
            </w:r>
          </w:p>
        </w:tc>
      </w:tr>
      <w:tr w:rsidR="000838AB" w14:paraId="77CF5076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7E495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8FE12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PLANEJAMENTO E MOBILIZAÇÃO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7DF7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5AE47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BBAE6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R$ 720.000,00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DF2FB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R$ 720.000,00</w:t>
            </w:r>
          </w:p>
        </w:tc>
      </w:tr>
      <w:tr w:rsidR="000838AB" w14:paraId="181A73C8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EB16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963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9BED3" w14:textId="77777777" w:rsidR="000838AB" w:rsidRDefault="007F0FBC">
            <w:pPr>
              <w:suppressAutoHyphens w:val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BASE CARTOGRÁFICA</w:t>
            </w:r>
          </w:p>
        </w:tc>
      </w:tr>
      <w:tr w:rsidR="000838AB" w14:paraId="0063D7BE" w14:textId="77777777">
        <w:trPr>
          <w:trHeight w:val="51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86BF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2.1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B1BD71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Cobertura Aerofotogramétrica (GSD=10cm) e Perfilamento Laser (6 pontos/m2)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D571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1F7C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C3809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R$ 9.000,00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E6C76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R$ 396.000,00</w:t>
            </w:r>
          </w:p>
        </w:tc>
      </w:tr>
      <w:tr w:rsidR="000838AB" w14:paraId="51CE30D7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844A8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2.2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E9017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Apoio terrestre e Aerotriangulação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A86E6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5E89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91DB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R$ 2.215,50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450B44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R$ 97.482,00</w:t>
            </w:r>
          </w:p>
        </w:tc>
      </w:tr>
      <w:tr w:rsidR="000838AB" w14:paraId="79769167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4975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2.4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00D99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Geração de MDT/MDS/Curvas 1/1m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68A9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06F65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E3EA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R$ 3.050,00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2EA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R$ 134.200,00</w:t>
            </w:r>
          </w:p>
        </w:tc>
      </w:tr>
      <w:tr w:rsidR="000838AB" w14:paraId="282A6171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509D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2.5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7C1F1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Restituição planialtimétrica Esc. 1:1.000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81AE9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D26C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45FE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R$ 23.500,00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F033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R$ 1.034.000,00</w:t>
            </w:r>
          </w:p>
        </w:tc>
      </w:tr>
      <w:tr w:rsidR="000838AB" w14:paraId="31A42830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9027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2.6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F9374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Geração de Ortofotocartas RGB Esc. 1:1.000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879E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A0FB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A2704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R$ 3.650,00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79322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R$ 160.600,00</w:t>
            </w:r>
          </w:p>
        </w:tc>
      </w:tr>
      <w:tr w:rsidR="000838AB" w14:paraId="4F4E18F1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6930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43CDA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REDE DE REFERÊNCIA TOPOGRÁFICA CADASTRAL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F5CF4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Unidade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DAEEB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16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C42A4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R$ 13.900,00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55C2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R$ 222.400,00</w:t>
            </w:r>
          </w:p>
        </w:tc>
      </w:tr>
      <w:tr w:rsidR="000838AB" w14:paraId="1B1B98B5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FB34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963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DDA47" w14:textId="77777777" w:rsidR="000838AB" w:rsidRDefault="007F0FBC">
            <w:pPr>
              <w:suppressAutoHyphens w:val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CADASTRO TÉCNICO</w:t>
            </w:r>
          </w:p>
        </w:tc>
      </w:tr>
      <w:tr w:rsidR="000838AB" w14:paraId="45DAA0D9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BE2A1B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4.1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61F2D2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Geocodificação de Lotes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D5827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Lotes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B9F5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40.000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DB2C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FC5F8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R$ 640.000,00</w:t>
            </w:r>
          </w:p>
        </w:tc>
      </w:tr>
      <w:tr w:rsidR="000838AB" w14:paraId="429D60B7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971E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4.2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4B424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Verificação e Confrontação com Banco de Dados Cadastral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FAC8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Lotes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9D27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40.000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CE88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1DBE2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R$ 780.000,00</w:t>
            </w:r>
          </w:p>
        </w:tc>
      </w:tr>
      <w:tr w:rsidR="000838AB" w14:paraId="484BBBB9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430BC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4.3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E777D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Medição em Campo para Cadastro Imobiliário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AAC0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Lotes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7976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10.000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785E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R$ 167,50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9FAE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R$ 1.675.000,00</w:t>
            </w:r>
          </w:p>
        </w:tc>
      </w:tr>
      <w:tr w:rsidR="000838AB" w14:paraId="6F02805C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D8472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4.4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ED3E5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Mapeamento Móvel Terrestre 360º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3C0C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82C5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93A4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R$ 1.700,00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E871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R$ 68.000,00</w:t>
            </w:r>
          </w:p>
        </w:tc>
      </w:tr>
      <w:tr w:rsidR="000838AB" w14:paraId="56CDB789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329E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4.5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C6780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Estudos e levantamento cadastral de redes de esgoto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B83B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km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A25F5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600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EED3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R$ 4.150,00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010B5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R$ 2.490.000,00</w:t>
            </w:r>
          </w:p>
        </w:tc>
      </w:tr>
      <w:tr w:rsidR="000838AB" w14:paraId="7B216AB3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6DD0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963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B5D91" w14:textId="163B0A18" w:rsidR="000838AB" w:rsidRDefault="002A010B">
            <w:pPr>
              <w:suppressAutoHyphens w:val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2A010B">
              <w:rPr>
                <w:rFonts w:ascii="Calibri" w:eastAsia="Times New Roman" w:hAnsi="Calibri" w:cs="Calibri" w:hint="eastAsia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SISTEMA DE INFORMAÇÕES GEOGRÁFICAS (SIG)</w:t>
            </w:r>
          </w:p>
        </w:tc>
      </w:tr>
      <w:tr w:rsidR="000838AB" w14:paraId="03CA7AC4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74BF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5.1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91A37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Diagnóstico atual e definição dos parâmetros do SIG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F9CA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VB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88E8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F9F5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R$ 485.000,00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F9F9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R$ 485.000,00</w:t>
            </w:r>
          </w:p>
        </w:tc>
      </w:tr>
      <w:tr w:rsidR="000838AB" w14:paraId="4A808ACE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45DF1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5.2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49005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Desenvolvimento do SIG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5E37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VB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5365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33C3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R$ 435.000,00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AE1A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R$ 435.000,00</w:t>
            </w:r>
          </w:p>
        </w:tc>
      </w:tr>
      <w:tr w:rsidR="000838AB" w14:paraId="01F2566A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9DC5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5.3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62DAC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Implantação do SIG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3114D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VB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B8D7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DF30E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R$ 570.500,00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2332F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R$ 570.500,00</w:t>
            </w:r>
          </w:p>
        </w:tc>
      </w:tr>
      <w:tr w:rsidR="000838AB" w14:paraId="7BB610D7" w14:textId="77777777">
        <w:trPr>
          <w:trHeight w:val="30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9C6CC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5.4</w:t>
            </w:r>
          </w:p>
        </w:tc>
        <w:tc>
          <w:tcPr>
            <w:tcW w:w="48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C52FB" w14:textId="77777777" w:rsidR="000838AB" w:rsidRDefault="007F0FBC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Treinamento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853FA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Horas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A9422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1AF00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R$ 560,00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353E3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R$ 33.600,00</w:t>
            </w:r>
          </w:p>
        </w:tc>
      </w:tr>
      <w:tr w:rsidR="000838AB" w14:paraId="78128559" w14:textId="77777777">
        <w:trPr>
          <w:trHeight w:val="300"/>
          <w:jc w:val="center"/>
        </w:trPr>
        <w:tc>
          <w:tcPr>
            <w:tcW w:w="7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0FF18" w14:textId="77777777" w:rsidR="000838AB" w:rsidRDefault="007F0FBC">
            <w:pPr>
              <w:suppressAutoHyphens w:val="0"/>
              <w:jc w:val="center"/>
              <w:textAlignment w:val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t-BR" w:bidi="ar-SA"/>
              </w:rPr>
              <w:t>TOTAL MÁXIMO ADMITIDO NO PROCESSO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70048" w14:textId="77777777" w:rsidR="000838AB" w:rsidRDefault="007F0FBC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R$ 9.941.782,00</w:t>
            </w:r>
          </w:p>
        </w:tc>
      </w:tr>
    </w:tbl>
    <w:p w14:paraId="79929433" w14:textId="77777777" w:rsidR="000838AB" w:rsidRDefault="000838AB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074C65E3" w14:textId="77777777" w:rsidR="000838AB" w:rsidRDefault="007F0FBC">
      <w:pPr>
        <w:pStyle w:val="NormalWeb"/>
        <w:spacing w:before="0" w:after="0" w:line="360" w:lineRule="auto"/>
        <w:ind w:right="49"/>
        <w:jc w:val="center"/>
        <w:rPr>
          <w:rFonts w:hint="eastAsia"/>
        </w:rPr>
      </w:pPr>
      <w:r>
        <w:rPr>
          <w:rFonts w:ascii="Calibri" w:hAnsi="Calibri"/>
          <w:b/>
          <w:bCs/>
          <w:color w:val="000000"/>
          <w:u w:val="single"/>
          <w:shd w:val="clear" w:color="auto" w:fill="FFFF00"/>
        </w:rPr>
        <w:t>OBS: TODOS OS CAMPOS DA PROPOSTA ACIMA SÃO DE PREENCHIMENTO OBRIGATÓRIO PARA A CORRETA IDENTIFICAÇÃO E CONTATO COM O LICITANTE</w:t>
      </w:r>
    </w:p>
    <w:sectPr w:rsidR="000838AB">
      <w:headerReference w:type="default" r:id="rId7"/>
      <w:pgSz w:w="11906" w:h="16838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9EF8B" w14:textId="77777777" w:rsidR="007F0FBC" w:rsidRDefault="007F0FBC">
      <w:pPr>
        <w:rPr>
          <w:rFonts w:hint="eastAsia"/>
        </w:rPr>
      </w:pPr>
      <w:r>
        <w:separator/>
      </w:r>
    </w:p>
  </w:endnote>
  <w:endnote w:type="continuationSeparator" w:id="0">
    <w:p w14:paraId="38BEFAA3" w14:textId="77777777" w:rsidR="007F0FBC" w:rsidRDefault="007F0F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altName w:val="Calibri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38FEB9" w14:textId="77777777" w:rsidR="007F0FBC" w:rsidRDefault="007F0FB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825648C" w14:textId="77777777" w:rsidR="007F0FBC" w:rsidRDefault="007F0F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B3F1F" w14:textId="77777777" w:rsidR="007F0FBC" w:rsidRDefault="007F0FB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26CC9"/>
    <w:multiLevelType w:val="multilevel"/>
    <w:tmpl w:val="3AEE1DFE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5F8B1326"/>
    <w:multiLevelType w:val="multilevel"/>
    <w:tmpl w:val="875410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C95564A"/>
    <w:multiLevelType w:val="multilevel"/>
    <w:tmpl w:val="31B8F10A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F834BA0"/>
    <w:multiLevelType w:val="multilevel"/>
    <w:tmpl w:val="1C1CA778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FF52BA"/>
    <w:multiLevelType w:val="multilevel"/>
    <w:tmpl w:val="BF38638C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923612162">
    <w:abstractNumId w:val="4"/>
  </w:num>
  <w:num w:numId="2" w16cid:durableId="738870373">
    <w:abstractNumId w:val="3"/>
  </w:num>
  <w:num w:numId="3" w16cid:durableId="57635663">
    <w:abstractNumId w:val="0"/>
  </w:num>
  <w:num w:numId="4" w16cid:durableId="1403287301">
    <w:abstractNumId w:val="2"/>
  </w:num>
  <w:num w:numId="5" w16cid:durableId="1613171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8AB"/>
    <w:rsid w:val="000838AB"/>
    <w:rsid w:val="002A010B"/>
    <w:rsid w:val="00612314"/>
    <w:rsid w:val="00797ABA"/>
    <w:rsid w:val="007F0FBC"/>
    <w:rsid w:val="00B55E95"/>
    <w:rsid w:val="00C67719"/>
    <w:rsid w:val="00CF627E"/>
    <w:rsid w:val="00D74663"/>
    <w:rsid w:val="00DE474B"/>
    <w:rsid w:val="00EB1699"/>
    <w:rsid w:val="00F5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805410"/>
  <w15:docId w15:val="{202A3B77-B946-4A84-9426-1104B441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Paulo Garcia</dc:creator>
  <cp:lastModifiedBy>Paulo Garcia</cp:lastModifiedBy>
  <cp:revision>2</cp:revision>
  <dcterms:created xsi:type="dcterms:W3CDTF">2024-07-18T20:50:00Z</dcterms:created>
  <dcterms:modified xsi:type="dcterms:W3CDTF">2024-07-18T20:50:00Z</dcterms:modified>
</cp:coreProperties>
</file>